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C84F" w14:textId="77777777" w:rsidR="00263F37" w:rsidRPr="007D3014" w:rsidRDefault="00263F37" w:rsidP="007D3014">
      <w:pPr>
        <w:jc w:val="center"/>
        <w:rPr>
          <w:b/>
          <w:lang w:val="en-GB"/>
        </w:rPr>
      </w:pPr>
      <w:r w:rsidRPr="007D3014">
        <w:rPr>
          <w:b/>
          <w:lang w:val="en-GB"/>
        </w:rPr>
        <w:t>Participant Information Sheet and Consent Form</w:t>
      </w:r>
    </w:p>
    <w:p w14:paraId="7AF95C22" w14:textId="77777777" w:rsidR="00263F37" w:rsidRDefault="00263F37" w:rsidP="00263F37">
      <w:pPr>
        <w:rPr>
          <w:i/>
          <w:lang w:val="en-GB"/>
        </w:rPr>
      </w:pPr>
      <w:r>
        <w:rPr>
          <w:lang w:val="en-GB"/>
        </w:rPr>
        <w:t xml:space="preserve">Chief Researcher: </w:t>
      </w:r>
      <w:r w:rsidRPr="00263F37">
        <w:rPr>
          <w:i/>
          <w:lang w:val="en-GB"/>
        </w:rPr>
        <w:t>Kat Evans, Child and Adolescent Mental Health Service</w:t>
      </w:r>
    </w:p>
    <w:p w14:paraId="4B507199" w14:textId="77777777" w:rsidR="00263F37" w:rsidRDefault="00263F37" w:rsidP="00263F37">
      <w:pPr>
        <w:rPr>
          <w:lang w:val="en-GB"/>
        </w:rPr>
      </w:pPr>
      <w:r>
        <w:rPr>
          <w:lang w:val="en-GB"/>
        </w:rPr>
        <w:t xml:space="preserve">The following information has been put together to help you decide if you would like to take part in our survey. </w:t>
      </w:r>
    </w:p>
    <w:p w14:paraId="6822CE20" w14:textId="77777777" w:rsidR="00263F37" w:rsidRPr="007D3014" w:rsidRDefault="00263F37" w:rsidP="00263F37">
      <w:pPr>
        <w:rPr>
          <w:b/>
          <w:lang w:val="en-GB"/>
        </w:rPr>
      </w:pPr>
      <w:r w:rsidRPr="007D3014">
        <w:rPr>
          <w:b/>
          <w:lang w:val="en-GB"/>
        </w:rPr>
        <w:t xml:space="preserve">What is the survey about? </w:t>
      </w:r>
    </w:p>
    <w:p w14:paraId="1A4A8FC6" w14:textId="77777777" w:rsidR="00263F37" w:rsidRDefault="00C53BFE" w:rsidP="00263F37">
      <w:pPr>
        <w:rPr>
          <w:lang w:val="en-GB"/>
        </w:rPr>
      </w:pPr>
      <w:r>
        <w:rPr>
          <w:lang w:val="en-GB"/>
        </w:rPr>
        <w:t xml:space="preserve">We </w:t>
      </w:r>
      <w:r w:rsidRPr="00474DC6">
        <w:rPr>
          <w:lang w:val="en-GB"/>
        </w:rPr>
        <w:t>are trying to find out about how someone who is part of the LGBTIQ+ community experiences CAMHS services so we can improve and make sure our services are inclusive and welcoming</w:t>
      </w:r>
      <w:r>
        <w:rPr>
          <w:lang w:val="en-GB"/>
        </w:rPr>
        <w:t>.</w:t>
      </w:r>
    </w:p>
    <w:p w14:paraId="397A52DB" w14:textId="77777777" w:rsidR="00C53BFE" w:rsidRPr="007D3014" w:rsidRDefault="00C53BFE" w:rsidP="00263F37">
      <w:pPr>
        <w:rPr>
          <w:b/>
          <w:lang w:val="en-GB"/>
        </w:rPr>
      </w:pPr>
      <w:r w:rsidRPr="007D3014">
        <w:rPr>
          <w:b/>
          <w:lang w:val="en-GB"/>
        </w:rPr>
        <w:t xml:space="preserve">What will I have to do if I take part? </w:t>
      </w:r>
    </w:p>
    <w:p w14:paraId="24C970AE" w14:textId="77777777" w:rsidR="00C53BFE" w:rsidRDefault="00C53BFE" w:rsidP="00263F37">
      <w:pPr>
        <w:rPr>
          <w:lang w:val="en-GB"/>
        </w:rPr>
      </w:pPr>
      <w:r>
        <w:rPr>
          <w:lang w:val="en-GB"/>
        </w:rPr>
        <w:t xml:space="preserve">You can answer a short </w:t>
      </w:r>
      <w:proofErr w:type="gramStart"/>
      <w:r>
        <w:rPr>
          <w:lang w:val="en-GB"/>
        </w:rPr>
        <w:t>10 minute</w:t>
      </w:r>
      <w:proofErr w:type="gramEnd"/>
      <w:r>
        <w:rPr>
          <w:lang w:val="en-GB"/>
        </w:rPr>
        <w:t xml:space="preserve"> survey via survey monkey. There are two options, a survey for young people and a survey for parents/carers. Both surveys are completely confidential- </w:t>
      </w:r>
      <w:r w:rsidRPr="00474DC6">
        <w:rPr>
          <w:lang w:val="en-GB"/>
        </w:rPr>
        <w:t>we won't ask you to identify yourself, we won't tell your clinician or your parents/carers or friends what you say</w:t>
      </w:r>
      <w:r>
        <w:rPr>
          <w:lang w:val="en-GB"/>
        </w:rPr>
        <w:t xml:space="preserve">. </w:t>
      </w:r>
    </w:p>
    <w:p w14:paraId="5EF483DF" w14:textId="77777777" w:rsidR="00C53BFE" w:rsidRPr="007D3014" w:rsidRDefault="00C53BFE" w:rsidP="00263F37">
      <w:pPr>
        <w:rPr>
          <w:b/>
          <w:lang w:val="en-GB"/>
        </w:rPr>
      </w:pPr>
      <w:r w:rsidRPr="007D3014">
        <w:rPr>
          <w:b/>
          <w:lang w:val="en-GB"/>
        </w:rPr>
        <w:t xml:space="preserve">Do I have to take part in this survey? </w:t>
      </w:r>
    </w:p>
    <w:p w14:paraId="6573F8D9" w14:textId="77777777" w:rsidR="0044519A" w:rsidRDefault="00C53BFE" w:rsidP="0044519A">
      <w:pPr>
        <w:rPr>
          <w:lang w:val="en-GB"/>
        </w:rPr>
      </w:pPr>
      <w:proofErr w:type="gramStart"/>
      <w:r>
        <w:rPr>
          <w:lang w:val="en-GB"/>
        </w:rPr>
        <w:t>No</w:t>
      </w:r>
      <w:proofErr w:type="gramEnd"/>
      <w:r>
        <w:rPr>
          <w:lang w:val="en-GB"/>
        </w:rPr>
        <w:t xml:space="preserve"> you don’t. You can read this information sheet and have a look at the survey questions, </w:t>
      </w:r>
      <w:r w:rsidR="00286236">
        <w:rPr>
          <w:lang w:val="en-GB"/>
        </w:rPr>
        <w:t xml:space="preserve">and decide whether you want to participate. You can also change your mind at any time during the survey and stop participating by simply quitting the survey. You can also not answer any questions that you don’t want. </w:t>
      </w:r>
      <w:r w:rsidR="0044519A">
        <w:rPr>
          <w:lang w:val="en-GB"/>
        </w:rPr>
        <w:t xml:space="preserve">Please consider your wellbeing when considering whether to participate in this survey. If you are currently feeling unsafe or unwell, consider if you would like to participate at another time, or discuss your feelings with your clinician. </w:t>
      </w:r>
    </w:p>
    <w:p w14:paraId="2D1E79D2" w14:textId="77777777" w:rsidR="00286236" w:rsidRPr="007D3014" w:rsidRDefault="00286236" w:rsidP="00263F37">
      <w:pPr>
        <w:rPr>
          <w:b/>
          <w:lang w:val="en-GB"/>
        </w:rPr>
      </w:pPr>
      <w:r w:rsidRPr="007D3014">
        <w:rPr>
          <w:b/>
          <w:lang w:val="en-GB"/>
        </w:rPr>
        <w:t xml:space="preserve">Will anyone know I’m participating in this survey? </w:t>
      </w:r>
    </w:p>
    <w:p w14:paraId="053430BA" w14:textId="77777777" w:rsidR="00286236" w:rsidRDefault="00286236" w:rsidP="00263F37">
      <w:pPr>
        <w:rPr>
          <w:lang w:val="en-GB"/>
        </w:rPr>
      </w:pPr>
      <w:r>
        <w:rPr>
          <w:lang w:val="en-GB"/>
        </w:rPr>
        <w:t xml:space="preserve">No. This survey is completely confidential- there is no signing up or logging in, we don’t ask for any names or addresses. The results from the survey or your decision to participate won’t be given to your clinician, parents or friends. </w:t>
      </w:r>
    </w:p>
    <w:p w14:paraId="3E3E1554" w14:textId="77777777" w:rsidR="00286236" w:rsidRPr="007D3014" w:rsidRDefault="00286236" w:rsidP="00263F37">
      <w:pPr>
        <w:rPr>
          <w:b/>
          <w:lang w:val="en-GB"/>
        </w:rPr>
      </w:pPr>
      <w:r w:rsidRPr="007D3014">
        <w:rPr>
          <w:b/>
          <w:lang w:val="en-GB"/>
        </w:rPr>
        <w:t xml:space="preserve">Is there anything that might make me upset in the survey? </w:t>
      </w:r>
    </w:p>
    <w:p w14:paraId="6EC51579" w14:textId="77777777" w:rsidR="00286236" w:rsidRDefault="00286236" w:rsidP="00286236">
      <w:pPr>
        <w:rPr>
          <w:lang w:val="en-GB"/>
        </w:rPr>
      </w:pPr>
      <w:r>
        <w:rPr>
          <w:lang w:val="en-GB"/>
        </w:rPr>
        <w:t xml:space="preserve">We are asking about your experiences here at CAMHS and if you feel the service is friendly and welcoming for LGBTIQ+ people. If any of the questions in the survey make you feel discomfort, please talk to your clinician if you feel comfortable doing so or call </w:t>
      </w:r>
      <w:proofErr w:type="gramStart"/>
      <w:r>
        <w:rPr>
          <w:lang w:val="en-GB"/>
        </w:rPr>
        <w:t>kids</w:t>
      </w:r>
      <w:proofErr w:type="gramEnd"/>
      <w:r>
        <w:rPr>
          <w:lang w:val="en-GB"/>
        </w:rPr>
        <w:t xml:space="preserve"> helpline </w:t>
      </w:r>
      <w:r w:rsidRPr="00474DC6">
        <w:rPr>
          <w:lang w:val="en-GB"/>
        </w:rPr>
        <w:t xml:space="preserve">on 1800 55 1800, or Q Life which is a queer helpline on 1800 184 527. </w:t>
      </w:r>
      <w:r>
        <w:rPr>
          <w:lang w:val="en-GB"/>
        </w:rPr>
        <w:t xml:space="preserve">You can choose not to answer any questions that make you feel uncomfortable or decide to stop answering all together. </w:t>
      </w:r>
    </w:p>
    <w:p w14:paraId="19D5BA9F" w14:textId="77777777" w:rsidR="007D3014" w:rsidRDefault="007D3014" w:rsidP="00286236">
      <w:pPr>
        <w:rPr>
          <w:lang w:val="en-GB"/>
        </w:rPr>
      </w:pPr>
    </w:p>
    <w:p w14:paraId="37651C63" w14:textId="77777777" w:rsidR="00286236" w:rsidRPr="007D3014" w:rsidRDefault="00286236" w:rsidP="00286236">
      <w:pPr>
        <w:rPr>
          <w:b/>
          <w:lang w:val="en-GB"/>
        </w:rPr>
      </w:pPr>
      <w:r w:rsidRPr="007D3014">
        <w:rPr>
          <w:b/>
          <w:lang w:val="en-GB"/>
        </w:rPr>
        <w:lastRenderedPageBreak/>
        <w:t xml:space="preserve">What happens to the answers I provide in the survey? </w:t>
      </w:r>
    </w:p>
    <w:p w14:paraId="3CFEC567" w14:textId="77777777" w:rsidR="00286236" w:rsidRDefault="0044519A" w:rsidP="00286236">
      <w:pPr>
        <w:rPr>
          <w:lang w:val="en-GB"/>
        </w:rPr>
      </w:pPr>
      <w:r>
        <w:rPr>
          <w:lang w:val="en-GB"/>
        </w:rPr>
        <w:t xml:space="preserve">The information you provide will be used by CAMHS to make the service a better, more inclusive service for LGBTIQ+ people. All of the answers will be put together and analysed to find common themes, then these will be printed on posters and put in CAMHS waiting areas so you can see overall how people felt about the service and what CAMHS intends to do to address any issues. Please note that this will not be individual feedback but overall feedback. The information will be used by the CAMHS Rainbow Group (The people conducting this survey) along with another audit called the Rainbow Tick Accreditation Audit to develop </w:t>
      </w:r>
      <w:proofErr w:type="gramStart"/>
      <w:r>
        <w:rPr>
          <w:lang w:val="en-GB"/>
        </w:rPr>
        <w:t>a</w:t>
      </w:r>
      <w:proofErr w:type="gramEnd"/>
      <w:r>
        <w:rPr>
          <w:lang w:val="en-GB"/>
        </w:rPr>
        <w:t xml:space="preserve"> inclusion initiative, a plan for how to make CAMHS inclusive for LGBTIQ+ people. </w:t>
      </w:r>
    </w:p>
    <w:p w14:paraId="14E7C62E" w14:textId="77777777" w:rsidR="0044519A" w:rsidRDefault="0044519A" w:rsidP="00286236">
      <w:pPr>
        <w:rPr>
          <w:lang w:val="en-GB"/>
        </w:rPr>
      </w:pPr>
      <w:r>
        <w:rPr>
          <w:lang w:val="en-GB"/>
        </w:rPr>
        <w:t xml:space="preserve">The information you give could be used in reports or papers or conferences, but this information will still be anonymous. </w:t>
      </w:r>
    </w:p>
    <w:p w14:paraId="1AAA8A4F" w14:textId="29332290" w:rsidR="0044519A" w:rsidRDefault="0044519A" w:rsidP="00286236">
      <w:pPr>
        <w:rPr>
          <w:lang w:val="en-GB"/>
        </w:rPr>
      </w:pPr>
      <w:r>
        <w:rPr>
          <w:lang w:val="en-GB"/>
        </w:rPr>
        <w:t xml:space="preserve">The information you tell us will be stored on a computer and on the survey monkey website which the CAMHS Rainbow Group can look at for 30 years, and after this the information will be deleted. </w:t>
      </w:r>
    </w:p>
    <w:p w14:paraId="29C1C6F4" w14:textId="45F0F3C1" w:rsidR="001A2D25" w:rsidRDefault="001A2D25" w:rsidP="00286236">
      <w:pPr>
        <w:rPr>
          <w:b/>
          <w:bCs/>
          <w:lang w:val="en-GB"/>
        </w:rPr>
      </w:pPr>
      <w:r w:rsidRPr="001A2D25">
        <w:rPr>
          <w:b/>
          <w:bCs/>
          <w:lang w:val="en-GB"/>
        </w:rPr>
        <w:t xml:space="preserve">Will I directly benefit from the survey? </w:t>
      </w:r>
    </w:p>
    <w:p w14:paraId="47C41F03" w14:textId="231B8665" w:rsidR="001A2D25" w:rsidRPr="001A2D25" w:rsidRDefault="001A2D25" w:rsidP="00286236">
      <w:pPr>
        <w:rPr>
          <w:lang w:val="en-GB"/>
        </w:rPr>
      </w:pPr>
      <w:r>
        <w:rPr>
          <w:lang w:val="en-GB"/>
        </w:rPr>
        <w:t xml:space="preserve">You will not be paid for your participation in this survey. </w:t>
      </w:r>
      <w:proofErr w:type="gramStart"/>
      <w:r>
        <w:rPr>
          <w:lang w:val="en-GB"/>
        </w:rPr>
        <w:t>However</w:t>
      </w:r>
      <w:proofErr w:type="gramEnd"/>
      <w:r>
        <w:rPr>
          <w:lang w:val="en-GB"/>
        </w:rPr>
        <w:t xml:space="preserve"> the information you provide will be used to make CAMHS a better, more inclusive service for LGBTIQ+ people through the creation of an inclusion initiative. If you are still engaged with CAMHS after the inclusion initiative is created and engaged with, you may feel more included and welcomed at CAMHS as an LGBTIQ+ person. Additionally, your feedback will also help other LGBTIQ+ people here at CAMHS, and also in other health services, as we hope to publish these results and encourage other services to use them to make their services better for LGBTIQ+ people. </w:t>
      </w:r>
    </w:p>
    <w:p w14:paraId="1B88CA00" w14:textId="77777777" w:rsidR="007D3014" w:rsidRDefault="007D3014" w:rsidP="00286236">
      <w:pPr>
        <w:rPr>
          <w:lang w:val="en-GB"/>
        </w:rPr>
      </w:pPr>
    </w:p>
    <w:p w14:paraId="69BA188C" w14:textId="77777777" w:rsidR="0044519A" w:rsidRDefault="0044519A" w:rsidP="00286236">
      <w:pPr>
        <w:rPr>
          <w:lang w:val="en-GB"/>
        </w:rPr>
      </w:pPr>
      <w:r>
        <w:rPr>
          <w:lang w:val="en-GB"/>
        </w:rPr>
        <w:t xml:space="preserve">If you have any questions about the survey or want to talk about it, please ask to speak to either: </w:t>
      </w:r>
    </w:p>
    <w:p w14:paraId="234C95B1" w14:textId="77777777" w:rsidR="0044519A" w:rsidRDefault="0044519A" w:rsidP="00286236">
      <w:pPr>
        <w:rPr>
          <w:lang w:val="en-GB"/>
        </w:rPr>
      </w:pPr>
      <w:r>
        <w:rPr>
          <w:lang w:val="en-GB"/>
        </w:rPr>
        <w:t>Kat Evans, Lived Experience Coordinator (Chief Researcher), 08 8161 7198 or</w:t>
      </w:r>
    </w:p>
    <w:p w14:paraId="11B4261E" w14:textId="6519B4A3" w:rsidR="0044519A" w:rsidRDefault="0044519A" w:rsidP="00286236">
      <w:pPr>
        <w:rPr>
          <w:lang w:val="en-GB"/>
        </w:rPr>
      </w:pPr>
      <w:r>
        <w:rPr>
          <w:lang w:val="en-GB"/>
        </w:rPr>
        <w:t xml:space="preserve">Your clinician at your CAMHS site if you feel comfortable. </w:t>
      </w:r>
    </w:p>
    <w:p w14:paraId="2633BE8A" w14:textId="77777777" w:rsidR="000D591B" w:rsidRDefault="000D591B" w:rsidP="00286236">
      <w:pPr>
        <w:rPr>
          <w:lang w:val="en-GB"/>
        </w:rPr>
      </w:pPr>
    </w:p>
    <w:p w14:paraId="1A022921" w14:textId="062F8CB8" w:rsidR="00471076" w:rsidRPr="00263F37" w:rsidRDefault="007D3014" w:rsidP="00263F37">
      <w:r w:rsidRPr="005B24F8">
        <w:rPr>
          <w:b/>
        </w:rPr>
        <w:t xml:space="preserve">This project has been approved by The </w:t>
      </w:r>
      <w:r>
        <w:rPr>
          <w:b/>
        </w:rPr>
        <w:t>Women’s and Children’s Health Network</w:t>
      </w:r>
      <w:r w:rsidRPr="005B24F8">
        <w:rPr>
          <w:b/>
        </w:rPr>
        <w:t xml:space="preserve"> Ethics Committee.  If you have any worries or questions about the study, please call </w:t>
      </w:r>
      <w:r>
        <w:rPr>
          <w:b/>
        </w:rPr>
        <w:t>Brenda Penny on 8161 6521 who is</w:t>
      </w:r>
      <w:r w:rsidRPr="005B24F8">
        <w:rPr>
          <w:b/>
        </w:rPr>
        <w:t xml:space="preserve"> the Secretary of the Ethics Committee.</w:t>
      </w:r>
    </w:p>
    <w:sectPr w:rsidR="00471076" w:rsidRPr="00263F37" w:rsidSect="007128BD">
      <w:headerReference w:type="default" r:id="rId6"/>
      <w:pgSz w:w="11904" w:h="16834"/>
      <w:pgMar w:top="3686" w:right="851" w:bottom="1440" w:left="311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75E9" w14:textId="77777777" w:rsidR="000E6FCE" w:rsidRDefault="000E6FCE">
      <w:r>
        <w:separator/>
      </w:r>
    </w:p>
  </w:endnote>
  <w:endnote w:type="continuationSeparator" w:id="0">
    <w:p w14:paraId="16DB42C9" w14:textId="77777777" w:rsidR="000E6FCE" w:rsidRDefault="000E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2B0EE" w14:textId="77777777" w:rsidR="000E6FCE" w:rsidRDefault="000E6FCE">
      <w:r>
        <w:separator/>
      </w:r>
    </w:p>
  </w:footnote>
  <w:footnote w:type="continuationSeparator" w:id="0">
    <w:p w14:paraId="1C71150B" w14:textId="77777777" w:rsidR="000E6FCE" w:rsidRDefault="000E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FDA8" w14:textId="77777777" w:rsidR="00471076" w:rsidRPr="00263F37" w:rsidRDefault="00DD2578" w:rsidP="00DD2578">
    <w:pPr>
      <w:pStyle w:val="Header"/>
      <w:jc w:val="right"/>
      <w:rPr>
        <w:rFonts w:asciiTheme="minorHAnsi" w:hAnsiTheme="minorHAnsi"/>
        <w:color w:val="FFFFFF" w:themeColor="background1"/>
        <w:sz w:val="60"/>
        <w:szCs w:val="60"/>
      </w:rPr>
    </w:pPr>
    <w:r w:rsidRPr="00263F37">
      <w:rPr>
        <w:rFonts w:asciiTheme="minorHAnsi" w:hAnsiTheme="minorHAnsi"/>
        <w:color w:val="FFFFFF" w:themeColor="background1"/>
        <w:sz w:val="40"/>
        <w:szCs w:val="40"/>
        <w:lang w:eastAsia="en-AU"/>
      </w:rPr>
      <w:drawing>
        <wp:anchor distT="0" distB="0" distL="114300" distR="114300" simplePos="0" relativeHeight="251657728" behindDoc="1" locked="0" layoutInCell="1" allowOverlap="1" wp14:anchorId="4E01508A" wp14:editId="237BAC94">
          <wp:simplePos x="0" y="0"/>
          <wp:positionH relativeFrom="column">
            <wp:posOffset>-1982470</wp:posOffset>
          </wp:positionH>
          <wp:positionV relativeFrom="paragraph">
            <wp:posOffset>-561975</wp:posOffset>
          </wp:positionV>
          <wp:extent cx="7686040" cy="10858500"/>
          <wp:effectExtent l="0" t="0" r="0" b="0"/>
          <wp:wrapNone/>
          <wp:docPr id="3" name="Picture 3" descr="6491 CaMHS Helixs_A4 helix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91 CaMHS Helixs_A4 helix po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040"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F37" w:rsidRPr="00263F37">
      <w:rPr>
        <w:rFonts w:asciiTheme="minorHAnsi" w:hAnsiTheme="minorHAnsi"/>
        <w:sz w:val="40"/>
        <w:szCs w:val="40"/>
      </w:rPr>
      <w:t xml:space="preserve"> </w:t>
    </w:r>
    <w:r w:rsidR="00263F37" w:rsidRPr="00263F37">
      <w:rPr>
        <w:rFonts w:asciiTheme="minorHAnsi" w:hAnsiTheme="minorHAnsi"/>
        <w:color w:val="FFFFFF" w:themeColor="background1"/>
        <w:sz w:val="40"/>
        <w:szCs w:val="40"/>
      </w:rPr>
      <w:t>Spill The Tea: Queer young people, parents/carers and experiences of adolescent</w:t>
    </w:r>
    <w:r w:rsidR="00263F37" w:rsidRPr="00263F37">
      <w:rPr>
        <w:rFonts w:asciiTheme="minorHAnsi" w:hAnsiTheme="minorHAnsi"/>
        <w:color w:val="FFFFFF" w:themeColor="background1"/>
        <w:sz w:val="60"/>
        <w:szCs w:val="60"/>
      </w:rPr>
      <w:t xml:space="preserve"> </w:t>
    </w:r>
    <w:r w:rsidR="00263F37" w:rsidRPr="00263F37">
      <w:rPr>
        <w:rFonts w:asciiTheme="minorHAnsi" w:hAnsiTheme="minorHAnsi"/>
        <w:color w:val="FFFFFF" w:themeColor="background1"/>
        <w:sz w:val="40"/>
        <w:szCs w:val="40"/>
      </w:rPr>
      <w:t>mental health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578"/>
    <w:rsid w:val="000D591B"/>
    <w:rsid w:val="000E6FCE"/>
    <w:rsid w:val="001319D0"/>
    <w:rsid w:val="001A2D25"/>
    <w:rsid w:val="001A5245"/>
    <w:rsid w:val="00263F37"/>
    <w:rsid w:val="00286236"/>
    <w:rsid w:val="0044519A"/>
    <w:rsid w:val="00471076"/>
    <w:rsid w:val="00696E4A"/>
    <w:rsid w:val="007128BD"/>
    <w:rsid w:val="007D3014"/>
    <w:rsid w:val="00B336BC"/>
    <w:rsid w:val="00C53BFE"/>
    <w:rsid w:val="00C81DD7"/>
    <w:rsid w:val="00CF5904"/>
    <w:rsid w:val="00DD2578"/>
    <w:rsid w:val="00F47E14"/>
    <w:rsid w:val="00FA2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C7450"/>
  <w14:defaultImageDpi w14:val="300"/>
  <w15:docId w15:val="{F902D0BC-F40B-4E6C-B21C-0FD1AC2B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78"/>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noProof/>
      <w:sz w:val="24"/>
      <w:szCs w:val="20"/>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noProof/>
      <w:sz w:val="24"/>
      <w:szCs w:val="20"/>
    </w:rPr>
  </w:style>
  <w:style w:type="paragraph" w:customStyle="1" w:styleId="SAH-FunctionalTitle-Rev">
    <w:name w:val="SAH-Functional Title-Rev"/>
    <w:basedOn w:val="Normal"/>
    <w:pPr>
      <w:widowControl w:val="0"/>
      <w:suppressAutoHyphens/>
      <w:autoSpaceDE w:val="0"/>
      <w:autoSpaceDN w:val="0"/>
      <w:adjustRightInd w:val="0"/>
      <w:spacing w:after="0" w:line="640" w:lineRule="atLeast"/>
      <w:jc w:val="right"/>
      <w:textAlignment w:val="center"/>
    </w:pPr>
    <w:rPr>
      <w:rFonts w:ascii="Arial" w:eastAsia="Times New Roman" w:hAnsi="Arial"/>
      <w:noProof/>
      <w:color w:val="FFFFFF"/>
      <w:sz w:val="68"/>
      <w:szCs w:val="20"/>
    </w:rPr>
  </w:style>
  <w:style w:type="character" w:styleId="Hyperlink">
    <w:name w:val="Hyperlink"/>
    <w:aliases w:val="SAH-Hyperlink"/>
    <w:uiPriority w:val="99"/>
    <w:rPr>
      <w:color w:val="ACA095"/>
      <w:u w:val="single" w:color="ACA095"/>
    </w:rPr>
  </w:style>
  <w:style w:type="paragraph" w:customStyle="1" w:styleId="SAH-BulletPointsCopy">
    <w:name w:val="SAH-Bullet Points Copy"/>
    <w:basedOn w:val="Normal"/>
    <w:autoRedefine/>
    <w:rsid w:val="007128BD"/>
    <w:pPr>
      <w:widowControl w:val="0"/>
      <w:tabs>
        <w:tab w:val="left" w:pos="198"/>
      </w:tabs>
      <w:suppressAutoHyphens/>
      <w:autoSpaceDE w:val="0"/>
      <w:autoSpaceDN w:val="0"/>
      <w:adjustRightInd w:val="0"/>
      <w:spacing w:line="280" w:lineRule="atLeast"/>
      <w:jc w:val="right"/>
      <w:textAlignment w:val="center"/>
    </w:pPr>
    <w:rPr>
      <w:rFonts w:ascii="Arial" w:eastAsia="Times New Roman" w:hAnsi="Arial"/>
      <w:noProof/>
      <w:color w:val="0092CF"/>
      <w:sz w:val="36"/>
      <w:szCs w:val="20"/>
    </w:rPr>
  </w:style>
  <w:style w:type="paragraph" w:styleId="BalloonText">
    <w:name w:val="Balloon Text"/>
    <w:basedOn w:val="Normal"/>
    <w:link w:val="BalloonTextChar"/>
    <w:uiPriority w:val="99"/>
    <w:semiHidden/>
    <w:unhideWhenUsed/>
    <w:rsid w:val="007128BD"/>
    <w:rPr>
      <w:rFonts w:ascii="Lucida Grande" w:hAnsi="Lucida Grande" w:cs="Lucida Grande"/>
      <w:sz w:val="18"/>
      <w:szCs w:val="18"/>
    </w:rPr>
  </w:style>
  <w:style w:type="character" w:customStyle="1" w:styleId="BalloonTextChar">
    <w:name w:val="Balloon Text Char"/>
    <w:link w:val="BalloonText"/>
    <w:uiPriority w:val="99"/>
    <w:semiHidden/>
    <w:rsid w:val="007128BD"/>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Templates\New%20CAMHS%20Branding%20Templates\6510%20CaMHS%20A4%20poster%20(no%20pho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6510 CaMHS A4 poster (no photo)</Template>
  <TotalTime>32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Intro text:</vt:lpstr>
    </vt:vector>
  </TitlesOfParts>
  <Company>Women's &amp; Children's Hospital</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dc:title>
  <dc:creator>Kat Evans</dc:creator>
  <cp:lastModifiedBy>Evans, Kat (Health)</cp:lastModifiedBy>
  <cp:revision>4</cp:revision>
  <dcterms:created xsi:type="dcterms:W3CDTF">2019-09-05T00:31:00Z</dcterms:created>
  <dcterms:modified xsi:type="dcterms:W3CDTF">2020-11-23T02:39:00Z</dcterms:modified>
</cp:coreProperties>
</file>